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55AB" w14:textId="77777777" w:rsidR="00133D09" w:rsidRPr="004D62CF" w:rsidRDefault="00133D09" w:rsidP="00C534B3">
      <w:pPr>
        <w:pStyle w:val="Title"/>
        <w:pBdr>
          <w:bottom w:val="single" w:sz="4" w:space="1" w:color="auto"/>
        </w:pBdr>
        <w:ind w:left="5040"/>
        <w:rPr>
          <w:rFonts w:ascii="Times New Roman" w:hAnsi="Times New Roman" w:cs="Times New Roman"/>
          <w:b/>
        </w:rPr>
      </w:pPr>
      <w:r w:rsidRPr="004D62CF">
        <w:rPr>
          <w:rFonts w:ascii="Times New Roman" w:hAnsi="Times New Roman" w:cs="Times New Roman"/>
          <w:noProof/>
        </w:rPr>
        <w:drawing>
          <wp:inline distT="0" distB="0" distL="0" distR="0" wp14:anchorId="457EFD6E" wp14:editId="33CD31B0">
            <wp:extent cx="2767330" cy="57277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5C76" w14:textId="77777777" w:rsidR="00BE6604" w:rsidRPr="004D62CF" w:rsidRDefault="00133D09" w:rsidP="00133D09">
      <w:pPr>
        <w:pStyle w:val="Title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4D62CF">
        <w:rPr>
          <w:rFonts w:ascii="Times New Roman" w:hAnsi="Times New Roman" w:cs="Times New Roman"/>
          <w:b/>
        </w:rPr>
        <w:t>Letter of Authorization</w:t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  <w:r w:rsidRPr="004D62CF">
        <w:rPr>
          <w:rFonts w:ascii="Times New Roman" w:hAnsi="Times New Roman" w:cs="Times New Roman"/>
          <w:b/>
        </w:rPr>
        <w:tab/>
      </w:r>
    </w:p>
    <w:p w14:paraId="3EE7DE74" w14:textId="77777777" w:rsidR="0009035D" w:rsidRPr="004D62CF" w:rsidRDefault="0009035D" w:rsidP="00E4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>Service or Application Name:</w:t>
      </w:r>
    </w:p>
    <w:p w14:paraId="604DDBD5" w14:textId="77777777" w:rsidR="00E4018A" w:rsidRPr="004D62CF" w:rsidRDefault="00E4018A" w:rsidP="00E401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5F77676" w14:textId="77777777" w:rsidR="00E4018A" w:rsidRPr="004D62CF" w:rsidRDefault="0009035D" w:rsidP="00E4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>Business</w:t>
      </w:r>
      <w:r w:rsidR="00133D09"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Name</w:t>
      </w: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="00133D09" w:rsidRPr="004D6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1885EEA" w14:textId="77777777" w:rsidR="00133D09" w:rsidRPr="004D62CF" w:rsidRDefault="00E4018A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09035D" w:rsidRPr="004D62CF">
        <w:rPr>
          <w:rFonts w:ascii="Times New Roman" w:hAnsi="Times New Roman" w:cs="Times New Roman"/>
          <w:color w:val="000000"/>
          <w:sz w:val="20"/>
          <w:szCs w:val="20"/>
        </w:rPr>
        <w:t>Registered Company Name or Name of application that your end-users know you as)</w:t>
      </w:r>
    </w:p>
    <w:p w14:paraId="07AE0CE1" w14:textId="77777777" w:rsidR="00E4018A" w:rsidRPr="004D62CF" w:rsidRDefault="0009035D" w:rsidP="00E4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D62CF">
        <w:rPr>
          <w:rFonts w:ascii="Times New Roman" w:hAnsi="Times New Roman" w:cs="Times New Roman"/>
          <w:b/>
          <w:sz w:val="32"/>
          <w:szCs w:val="32"/>
        </w:rPr>
        <w:t>Authorized Contact</w:t>
      </w:r>
      <w:r w:rsidR="00E4018A" w:rsidRPr="004D62CF">
        <w:rPr>
          <w:rFonts w:ascii="Times New Roman" w:hAnsi="Times New Roman" w:cs="Times New Roman"/>
          <w:b/>
          <w:sz w:val="32"/>
          <w:szCs w:val="32"/>
        </w:rPr>
        <w:t>:</w:t>
      </w:r>
    </w:p>
    <w:p w14:paraId="3B30CD5C" w14:textId="77777777" w:rsidR="00E4018A" w:rsidRPr="004D62CF" w:rsidRDefault="00E4018A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43100C" w14:textId="77777777" w:rsidR="00133D09" w:rsidRPr="004D62CF" w:rsidRDefault="00E4018A" w:rsidP="00E4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Service </w:t>
      </w:r>
      <w:r w:rsidR="0009035D" w:rsidRPr="004D62CF">
        <w:rPr>
          <w:rFonts w:ascii="Times New Roman" w:hAnsi="Times New Roman" w:cs="Times New Roman"/>
          <w:b/>
          <w:bCs/>
          <w:color w:val="000000"/>
          <w:sz w:val="32"/>
          <w:szCs w:val="32"/>
        </w:rPr>
        <w:t>Address:</w:t>
      </w:r>
    </w:p>
    <w:p w14:paraId="59CB7D17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AC84C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City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: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  <w:t xml:space="preserve"> 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Zip Code: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  <w:t xml:space="preserve">  </w:t>
      </w:r>
      <w:r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 xml:space="preserve"> </w:t>
      </w:r>
    </w:p>
    <w:p w14:paraId="5D330FDB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F43554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</w:pP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State</w:t>
      </w: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ab/>
        <w:t>: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 xml:space="preserve">         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C</w:t>
      </w:r>
      <w:r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>ountry:</w:t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ab/>
      </w:r>
      <w:r w:rsidR="00E4018A" w:rsidRPr="004D62CF">
        <w:rPr>
          <w:rFonts w:ascii="Times New Roman" w:hAnsi="Times New Roman" w:cs="Times New Roman"/>
          <w:b/>
          <w:bCs/>
          <w:color w:val="000000"/>
          <w:sz w:val="32"/>
          <w:szCs w:val="32"/>
          <w:bdr w:val="single" w:sz="4" w:space="0" w:color="auto"/>
        </w:rPr>
        <w:tab/>
        <w:t xml:space="preserve">   </w:t>
      </w:r>
    </w:p>
    <w:p w14:paraId="55AE9927" w14:textId="77777777" w:rsidR="00C534B3" w:rsidRPr="004D62CF" w:rsidRDefault="00C534B3" w:rsidP="00E4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</w:p>
    <w:p w14:paraId="26364B81" w14:textId="77777777" w:rsidR="00E4018A" w:rsidRPr="004D62CF" w:rsidRDefault="00C534B3" w:rsidP="00E4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4D62CF">
        <w:rPr>
          <w:rFonts w:ascii="Times New Roman" w:hAnsi="Times New Roman" w:cs="Times New Roman"/>
          <w:i/>
          <w:color w:val="FF0000"/>
        </w:rPr>
        <w:t xml:space="preserve">Note: </w:t>
      </w:r>
      <w:r w:rsidR="00E4018A" w:rsidRPr="004D62CF">
        <w:rPr>
          <w:rFonts w:ascii="Times New Roman" w:hAnsi="Times New Roman" w:cs="Times New Roman"/>
          <w:i/>
          <w:color w:val="FF0000"/>
        </w:rPr>
        <w:t>Service Address on file with your current carrier (Please note, this must be a physical location</w:t>
      </w:r>
    </w:p>
    <w:p w14:paraId="0BFB61A4" w14:textId="77777777" w:rsidR="00E4018A" w:rsidRPr="004D62CF" w:rsidRDefault="00E4018A" w:rsidP="00E4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4D62CF">
        <w:rPr>
          <w:rFonts w:ascii="Times New Roman" w:hAnsi="Times New Roman" w:cs="Times New Roman"/>
          <w:i/>
          <w:color w:val="FF0000"/>
        </w:rPr>
        <w:t>and cannot be a PO Box)</w:t>
      </w:r>
    </w:p>
    <w:p w14:paraId="45DD98E2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3EFACE" w14:textId="003BF6AF" w:rsidR="0009035D" w:rsidRPr="004D62CF" w:rsidRDefault="00E26258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6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Toll-Free Numbers to be Text-enabled</w:t>
      </w:r>
    </w:p>
    <w:p w14:paraId="48288F78" w14:textId="77777777" w:rsidR="00133D09" w:rsidRPr="004D62CF" w:rsidRDefault="00133D09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color w:val="000000"/>
          <w:sz w:val="24"/>
          <w:szCs w:val="24"/>
        </w:rPr>
        <w:t>List all the Telephone Number(s) which you authorize to change from your current phone</w:t>
      </w:r>
    </w:p>
    <w:p w14:paraId="5714D83E" w14:textId="6109DE1A" w:rsidR="00133D09" w:rsidRPr="004D62CF" w:rsidRDefault="00133D09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color w:val="000000"/>
          <w:sz w:val="24"/>
          <w:szCs w:val="24"/>
        </w:rPr>
        <w:t xml:space="preserve">service </w:t>
      </w:r>
      <w:r w:rsidR="004D62CF">
        <w:rPr>
          <w:rFonts w:ascii="Times New Roman" w:hAnsi="Times New Roman" w:cs="Times New Roman"/>
          <w:color w:val="000000"/>
          <w:sz w:val="24"/>
          <w:szCs w:val="24"/>
        </w:rPr>
        <w:t>Vendor</w:t>
      </w:r>
      <w:r w:rsidRPr="004D62C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09035D" w:rsidRPr="004D62CF">
        <w:rPr>
          <w:rFonts w:ascii="Times New Roman" w:hAnsi="Times New Roman" w:cs="Times New Roman"/>
          <w:color w:val="000000"/>
          <w:sz w:val="24"/>
          <w:szCs w:val="24"/>
        </w:rPr>
        <w:t>Syniverse</w:t>
      </w:r>
    </w:p>
    <w:p w14:paraId="55B8A0B5" w14:textId="7777777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A25F5" w14:textId="101568AE" w:rsidR="0009035D" w:rsidRPr="004D62CF" w:rsidRDefault="00E26258" w:rsidP="004D62CF">
      <w:pPr>
        <w:autoSpaceDE w:val="0"/>
        <w:autoSpaceDN w:val="0"/>
        <w:adjustRightInd w:val="0"/>
        <w:spacing w:after="0" w:line="240" w:lineRule="auto"/>
        <w:ind w:left="4320" w:hanging="4320"/>
        <w:rPr>
          <w:rFonts w:ascii="Times New Roman" w:hAnsi="Times New Roman" w:cs="Times New Roman"/>
          <w:color w:val="000000"/>
          <w:sz w:val="20"/>
          <w:szCs w:val="20"/>
        </w:rPr>
      </w:pPr>
      <w:r w:rsidRPr="004D62CF">
        <w:rPr>
          <w:rFonts w:ascii="Times New Roman" w:hAnsi="Times New Roman" w:cs="Times New Roman"/>
          <w:b/>
          <w:color w:val="000000"/>
          <w:sz w:val="24"/>
          <w:szCs w:val="24"/>
        </w:rPr>
        <w:t>Toll-Free</w:t>
      </w:r>
      <w:r w:rsidR="0009035D" w:rsidRPr="004D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Numbers</w:t>
      </w:r>
      <w:r w:rsidR="0009035D" w:rsidRPr="004D62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6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Current </w:t>
      </w:r>
      <w:r w:rsidR="004D6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Vendor (</w:t>
      </w:r>
      <w:r w:rsidR="004D62CF" w:rsidRPr="004D62CF">
        <w:rPr>
          <w:rFonts w:ascii="Times New Roman" w:hAnsi="Times New Roman" w:cs="Times New Roman"/>
          <w:b/>
          <w:bCs/>
          <w:color w:val="000000"/>
        </w:rPr>
        <w:t>Only If previously Text</w:t>
      </w:r>
      <w:r w:rsidR="004D62CF">
        <w:rPr>
          <w:rFonts w:ascii="Times New Roman" w:hAnsi="Times New Roman" w:cs="Times New Roman"/>
          <w:b/>
          <w:bCs/>
          <w:color w:val="000000"/>
        </w:rPr>
        <w:t>-</w:t>
      </w:r>
      <w:r w:rsidR="004D62CF" w:rsidRPr="004D62CF">
        <w:rPr>
          <w:rFonts w:ascii="Times New Roman" w:hAnsi="Times New Roman" w:cs="Times New Roman"/>
          <w:b/>
          <w:bCs/>
          <w:color w:val="000000"/>
        </w:rPr>
        <w:t>enabled)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09035D" w:rsidRPr="004D62CF" w14:paraId="55862D06" w14:textId="77777777" w:rsidTr="00662628">
        <w:tc>
          <w:tcPr>
            <w:tcW w:w="4315" w:type="dxa"/>
          </w:tcPr>
          <w:p w14:paraId="658EF88D" w14:textId="77777777" w:rsidR="0009035D" w:rsidRPr="004D62CF" w:rsidRDefault="0009035D" w:rsidP="00090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8E21D2E" w14:textId="77777777" w:rsidR="0009035D" w:rsidRPr="004D62CF" w:rsidRDefault="0009035D" w:rsidP="00133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035D" w:rsidRPr="004D62CF" w14:paraId="6F62E192" w14:textId="77777777" w:rsidTr="00662628">
        <w:tc>
          <w:tcPr>
            <w:tcW w:w="4315" w:type="dxa"/>
          </w:tcPr>
          <w:p w14:paraId="177A2BAE" w14:textId="77777777" w:rsidR="0009035D" w:rsidRPr="004D62CF" w:rsidRDefault="0009035D" w:rsidP="00090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44EA6649" w14:textId="77777777" w:rsidR="0009035D" w:rsidRPr="004D62CF" w:rsidRDefault="0009035D" w:rsidP="00133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35D" w:rsidRPr="004D62CF" w14:paraId="75A4BE34" w14:textId="77777777" w:rsidTr="00662628">
        <w:tc>
          <w:tcPr>
            <w:tcW w:w="4315" w:type="dxa"/>
          </w:tcPr>
          <w:p w14:paraId="3F74A330" w14:textId="77777777" w:rsidR="0009035D" w:rsidRPr="004D62CF" w:rsidRDefault="0009035D" w:rsidP="00090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78A539BB" w14:textId="77777777" w:rsidR="0009035D" w:rsidRPr="004D62CF" w:rsidRDefault="0009035D" w:rsidP="00133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35D" w:rsidRPr="004D62CF" w14:paraId="3DACF378" w14:textId="77777777" w:rsidTr="00662628">
        <w:tc>
          <w:tcPr>
            <w:tcW w:w="4315" w:type="dxa"/>
          </w:tcPr>
          <w:p w14:paraId="4C21DA15" w14:textId="77777777" w:rsidR="0009035D" w:rsidRPr="004D62CF" w:rsidRDefault="0009035D" w:rsidP="00090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49B847F2" w14:textId="77777777" w:rsidR="0009035D" w:rsidRPr="004D62CF" w:rsidRDefault="0009035D" w:rsidP="00133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35D" w:rsidRPr="004D62CF" w14:paraId="5B185C5D" w14:textId="77777777" w:rsidTr="00662628">
        <w:tc>
          <w:tcPr>
            <w:tcW w:w="4315" w:type="dxa"/>
          </w:tcPr>
          <w:p w14:paraId="2F05134B" w14:textId="77777777" w:rsidR="0009035D" w:rsidRPr="004D62CF" w:rsidRDefault="0009035D" w:rsidP="00090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70C1EFC5" w14:textId="77777777" w:rsidR="0009035D" w:rsidRPr="004D62CF" w:rsidRDefault="0009035D" w:rsidP="00133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9C491B" w14:textId="7E9B9417" w:rsidR="0009035D" w:rsidRPr="004D62CF" w:rsidRDefault="0009035D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F1092" w14:textId="12CCF5B5" w:rsidR="00E92E13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2CF">
        <w:rPr>
          <w:rFonts w:ascii="Times New Roman" w:hAnsi="Times New Roman" w:cs="Times New Roman"/>
          <w:color w:val="000000"/>
          <w:sz w:val="24"/>
          <w:szCs w:val="24"/>
        </w:rPr>
        <w:t xml:space="preserve">This enablement is strictly applicable to sending and receiving of SMS messages. Any existing voice related services or changes to existing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Voice </w:t>
      </w:r>
      <w:r w:rsidRPr="004D62CF">
        <w:rPr>
          <w:rFonts w:ascii="Times New Roman" w:hAnsi="Times New Roman" w:cs="Times New Roman"/>
          <w:color w:val="000000"/>
          <w:sz w:val="24"/>
          <w:szCs w:val="24"/>
        </w:rPr>
        <w:t>service provided is out of scope of this enablement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DD816C" w14:textId="3DBACD59" w:rsid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4A340" w14:textId="29D7B8E0" w:rsid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C2F0F" w14:textId="41062971" w:rsid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0A979" w14:textId="11223D22" w:rsid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900157" w14:textId="54904517" w:rsid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5F11" w14:textId="77777777" w:rsidR="004D62CF" w:rsidRP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AB4AF4" w14:textId="77777777" w:rsidR="004D62CF" w:rsidRPr="004D62CF" w:rsidRDefault="004D62CF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1A07A" w14:textId="393D4F92" w:rsidR="00662628" w:rsidRDefault="00133D09" w:rsidP="0066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D62CF">
        <w:rPr>
          <w:rFonts w:ascii="Times New Roman" w:hAnsi="Times New Roman" w:cs="Times New Roman"/>
          <w:color w:val="000000"/>
          <w:sz w:val="20"/>
          <w:szCs w:val="20"/>
        </w:rPr>
        <w:t>By signing the below, I verify that I am, or represent (for a bus</w:t>
      </w:r>
      <w:r w:rsidR="0009035D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iness), the above-named service </w:t>
      </w:r>
      <w:r w:rsidR="00C534B3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customer, 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>and am at least 18 years of age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authorized to change the primary 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>vendor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 or Responsible Organization for the telephone number(s) listed for the purpose of  text messaging enablement for the given telephone number(s).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The name and address I have provided is the name and address on record with 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Service </w:t>
      </w:r>
      <w:r w:rsidR="004D62CF">
        <w:rPr>
          <w:rFonts w:ascii="Times New Roman" w:hAnsi="Times New Roman" w:cs="Times New Roman"/>
          <w:color w:val="000000"/>
          <w:sz w:val="20"/>
          <w:szCs w:val="20"/>
        </w:rPr>
        <w:t>Vendor</w:t>
      </w:r>
      <w:r w:rsidR="00662628" w:rsidRPr="004D62CF">
        <w:rPr>
          <w:rFonts w:ascii="Times New Roman" w:hAnsi="Times New Roman" w:cs="Times New Roman"/>
          <w:color w:val="000000"/>
          <w:sz w:val="20"/>
          <w:szCs w:val="20"/>
        </w:rPr>
        <w:t xml:space="preserve"> for each telephone number listed. </w:t>
      </w:r>
    </w:p>
    <w:p w14:paraId="71C8FA65" w14:textId="463AF2A5" w:rsidR="004D62CF" w:rsidRDefault="004D62CF" w:rsidP="0066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E7B8AD1" w14:textId="44895CD3" w:rsidR="004D62CF" w:rsidRDefault="004D62CF" w:rsidP="0066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4BAEFE1" w14:textId="729173C9" w:rsidR="004D62CF" w:rsidRDefault="004D62CF" w:rsidP="0066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13D92F" w14:textId="77777777" w:rsidR="004D62CF" w:rsidRPr="004D62CF" w:rsidRDefault="004D62CF" w:rsidP="0066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CA3244" w14:textId="7907996A" w:rsidR="00C534B3" w:rsidRPr="004D62CF" w:rsidRDefault="00662628" w:rsidP="00E92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D6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F70DE1" w14:textId="77777777" w:rsidR="00133D09" w:rsidRPr="004D62CF" w:rsidRDefault="00133D09" w:rsidP="00133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D62CF">
        <w:rPr>
          <w:rFonts w:ascii="Times New Roman" w:hAnsi="Times New Roman" w:cs="Times New Roman"/>
          <w:color w:val="C0C0C0"/>
          <w:sz w:val="24"/>
          <w:szCs w:val="24"/>
        </w:rPr>
        <w:t>__________________ _____________________________ ______________</w:t>
      </w:r>
    </w:p>
    <w:p w14:paraId="53DC4CE6" w14:textId="77777777" w:rsidR="00133D09" w:rsidRPr="004D62CF" w:rsidRDefault="00133D09" w:rsidP="00133D09">
      <w:pPr>
        <w:rPr>
          <w:rFonts w:ascii="Times New Roman" w:hAnsi="Times New Roman" w:cs="Times New Roman"/>
        </w:rPr>
      </w:pPr>
      <w:r w:rsidRPr="004D62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Authorized Signature Print Date</w:t>
      </w:r>
    </w:p>
    <w:sectPr w:rsidR="00133D09" w:rsidRPr="004D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6B2"/>
    <w:multiLevelType w:val="hybridMultilevel"/>
    <w:tmpl w:val="B474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4566"/>
    <w:multiLevelType w:val="multilevel"/>
    <w:tmpl w:val="844A8D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94"/>
        </w:tabs>
        <w:ind w:left="14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09"/>
    <w:rsid w:val="00014C24"/>
    <w:rsid w:val="00036BC7"/>
    <w:rsid w:val="000446F4"/>
    <w:rsid w:val="00053C05"/>
    <w:rsid w:val="00055130"/>
    <w:rsid w:val="00070FA4"/>
    <w:rsid w:val="00071F74"/>
    <w:rsid w:val="00075DBC"/>
    <w:rsid w:val="00081F81"/>
    <w:rsid w:val="0009035D"/>
    <w:rsid w:val="000A2140"/>
    <w:rsid w:val="000A33CD"/>
    <w:rsid w:val="000A3CBF"/>
    <w:rsid w:val="000A3DB6"/>
    <w:rsid w:val="000B0713"/>
    <w:rsid w:val="000F0384"/>
    <w:rsid w:val="00101C9F"/>
    <w:rsid w:val="001072EF"/>
    <w:rsid w:val="00112874"/>
    <w:rsid w:val="001131DC"/>
    <w:rsid w:val="00114BF4"/>
    <w:rsid w:val="00115DC3"/>
    <w:rsid w:val="00133D09"/>
    <w:rsid w:val="001406BF"/>
    <w:rsid w:val="001463D6"/>
    <w:rsid w:val="001506AC"/>
    <w:rsid w:val="001638AB"/>
    <w:rsid w:val="00170D40"/>
    <w:rsid w:val="0018374F"/>
    <w:rsid w:val="00187F54"/>
    <w:rsid w:val="00197727"/>
    <w:rsid w:val="001A495D"/>
    <w:rsid w:val="001B0D5C"/>
    <w:rsid w:val="001B520D"/>
    <w:rsid w:val="001B6019"/>
    <w:rsid w:val="001C3C0C"/>
    <w:rsid w:val="001E08E4"/>
    <w:rsid w:val="001E73A5"/>
    <w:rsid w:val="001F3E89"/>
    <w:rsid w:val="00216BDA"/>
    <w:rsid w:val="002471D3"/>
    <w:rsid w:val="002548EE"/>
    <w:rsid w:val="00255F68"/>
    <w:rsid w:val="00256F09"/>
    <w:rsid w:val="002641AB"/>
    <w:rsid w:val="002767EF"/>
    <w:rsid w:val="0028018C"/>
    <w:rsid w:val="002903B6"/>
    <w:rsid w:val="00290A4A"/>
    <w:rsid w:val="0029413D"/>
    <w:rsid w:val="002B095E"/>
    <w:rsid w:val="002B5936"/>
    <w:rsid w:val="002B5F91"/>
    <w:rsid w:val="002B7EAE"/>
    <w:rsid w:val="002D0730"/>
    <w:rsid w:val="002E4045"/>
    <w:rsid w:val="002F1260"/>
    <w:rsid w:val="002F705E"/>
    <w:rsid w:val="00322297"/>
    <w:rsid w:val="00336C11"/>
    <w:rsid w:val="003409FA"/>
    <w:rsid w:val="00341522"/>
    <w:rsid w:val="00344713"/>
    <w:rsid w:val="00373683"/>
    <w:rsid w:val="00375811"/>
    <w:rsid w:val="003863F3"/>
    <w:rsid w:val="003942D5"/>
    <w:rsid w:val="003A00F8"/>
    <w:rsid w:val="003A08DD"/>
    <w:rsid w:val="003A2DEE"/>
    <w:rsid w:val="003A3B38"/>
    <w:rsid w:val="003A684D"/>
    <w:rsid w:val="003E2A77"/>
    <w:rsid w:val="003E3A9F"/>
    <w:rsid w:val="003E3C36"/>
    <w:rsid w:val="003E4F97"/>
    <w:rsid w:val="003F123D"/>
    <w:rsid w:val="003F296F"/>
    <w:rsid w:val="00400565"/>
    <w:rsid w:val="00414812"/>
    <w:rsid w:val="004229B3"/>
    <w:rsid w:val="0043019C"/>
    <w:rsid w:val="00431005"/>
    <w:rsid w:val="0044280C"/>
    <w:rsid w:val="00444F7F"/>
    <w:rsid w:val="004473BE"/>
    <w:rsid w:val="0047111F"/>
    <w:rsid w:val="0047389D"/>
    <w:rsid w:val="00484EAF"/>
    <w:rsid w:val="00494608"/>
    <w:rsid w:val="00494DFE"/>
    <w:rsid w:val="00496081"/>
    <w:rsid w:val="004A0B54"/>
    <w:rsid w:val="004B0055"/>
    <w:rsid w:val="004B3A79"/>
    <w:rsid w:val="004B4E66"/>
    <w:rsid w:val="004C31EF"/>
    <w:rsid w:val="004C39F0"/>
    <w:rsid w:val="004C45F0"/>
    <w:rsid w:val="004C491B"/>
    <w:rsid w:val="004D62CF"/>
    <w:rsid w:val="004F38FE"/>
    <w:rsid w:val="00503652"/>
    <w:rsid w:val="0050395A"/>
    <w:rsid w:val="0052542E"/>
    <w:rsid w:val="00530A85"/>
    <w:rsid w:val="0053584A"/>
    <w:rsid w:val="00536A5F"/>
    <w:rsid w:val="00536AC0"/>
    <w:rsid w:val="00553786"/>
    <w:rsid w:val="0057045C"/>
    <w:rsid w:val="005708C8"/>
    <w:rsid w:val="00584AEC"/>
    <w:rsid w:val="00597995"/>
    <w:rsid w:val="005A20FD"/>
    <w:rsid w:val="005A637D"/>
    <w:rsid w:val="005A67A4"/>
    <w:rsid w:val="005A6B8E"/>
    <w:rsid w:val="005B164C"/>
    <w:rsid w:val="005B2CCF"/>
    <w:rsid w:val="005B3948"/>
    <w:rsid w:val="005B5F57"/>
    <w:rsid w:val="005B7C27"/>
    <w:rsid w:val="005D0506"/>
    <w:rsid w:val="005D4626"/>
    <w:rsid w:val="005E1E7E"/>
    <w:rsid w:val="005E57E7"/>
    <w:rsid w:val="005F245A"/>
    <w:rsid w:val="005F2C6D"/>
    <w:rsid w:val="005F2F4E"/>
    <w:rsid w:val="005F3BE7"/>
    <w:rsid w:val="005F65B0"/>
    <w:rsid w:val="0060595C"/>
    <w:rsid w:val="00607E7F"/>
    <w:rsid w:val="00612C9E"/>
    <w:rsid w:val="0061625F"/>
    <w:rsid w:val="00616E97"/>
    <w:rsid w:val="00621DFD"/>
    <w:rsid w:val="00631B74"/>
    <w:rsid w:val="0063246C"/>
    <w:rsid w:val="00632BB1"/>
    <w:rsid w:val="00651CED"/>
    <w:rsid w:val="006572E4"/>
    <w:rsid w:val="00657D8C"/>
    <w:rsid w:val="00660DD5"/>
    <w:rsid w:val="00661AA5"/>
    <w:rsid w:val="00662628"/>
    <w:rsid w:val="00664CC9"/>
    <w:rsid w:val="00665D79"/>
    <w:rsid w:val="00672196"/>
    <w:rsid w:val="006736C7"/>
    <w:rsid w:val="00676703"/>
    <w:rsid w:val="006926D2"/>
    <w:rsid w:val="00692E35"/>
    <w:rsid w:val="006A0167"/>
    <w:rsid w:val="006A1993"/>
    <w:rsid w:val="006A5134"/>
    <w:rsid w:val="006B3D09"/>
    <w:rsid w:val="006B5443"/>
    <w:rsid w:val="006C0017"/>
    <w:rsid w:val="006C51E7"/>
    <w:rsid w:val="006D3E0D"/>
    <w:rsid w:val="006D67E0"/>
    <w:rsid w:val="006F3D86"/>
    <w:rsid w:val="006F5F5D"/>
    <w:rsid w:val="00703DBF"/>
    <w:rsid w:val="00706D7B"/>
    <w:rsid w:val="007078CC"/>
    <w:rsid w:val="007368AB"/>
    <w:rsid w:val="00744933"/>
    <w:rsid w:val="007515B7"/>
    <w:rsid w:val="007564AE"/>
    <w:rsid w:val="0076466E"/>
    <w:rsid w:val="0077478C"/>
    <w:rsid w:val="007771E9"/>
    <w:rsid w:val="007860E8"/>
    <w:rsid w:val="00787B69"/>
    <w:rsid w:val="00792543"/>
    <w:rsid w:val="00793F44"/>
    <w:rsid w:val="007C2B70"/>
    <w:rsid w:val="007C5F43"/>
    <w:rsid w:val="007E3697"/>
    <w:rsid w:val="007E4EB4"/>
    <w:rsid w:val="007E7BC1"/>
    <w:rsid w:val="007F0F63"/>
    <w:rsid w:val="00802F70"/>
    <w:rsid w:val="008177F2"/>
    <w:rsid w:val="008270FC"/>
    <w:rsid w:val="008322AB"/>
    <w:rsid w:val="008333EC"/>
    <w:rsid w:val="00843036"/>
    <w:rsid w:val="00851D9E"/>
    <w:rsid w:val="00851F6F"/>
    <w:rsid w:val="00857876"/>
    <w:rsid w:val="00860EB7"/>
    <w:rsid w:val="0086485A"/>
    <w:rsid w:val="008703EB"/>
    <w:rsid w:val="00870417"/>
    <w:rsid w:val="00873B07"/>
    <w:rsid w:val="008B2B39"/>
    <w:rsid w:val="008C5F50"/>
    <w:rsid w:val="008D365E"/>
    <w:rsid w:val="008D60F7"/>
    <w:rsid w:val="008D71E4"/>
    <w:rsid w:val="008E3803"/>
    <w:rsid w:val="008E76B8"/>
    <w:rsid w:val="008F1D9A"/>
    <w:rsid w:val="008F39D5"/>
    <w:rsid w:val="00905C31"/>
    <w:rsid w:val="00906983"/>
    <w:rsid w:val="00907659"/>
    <w:rsid w:val="009076AD"/>
    <w:rsid w:val="0092300A"/>
    <w:rsid w:val="0093187E"/>
    <w:rsid w:val="0094288C"/>
    <w:rsid w:val="00954B51"/>
    <w:rsid w:val="00974C3E"/>
    <w:rsid w:val="009A0310"/>
    <w:rsid w:val="009A0A32"/>
    <w:rsid w:val="009A1624"/>
    <w:rsid w:val="009C4163"/>
    <w:rsid w:val="009C4375"/>
    <w:rsid w:val="009C49E7"/>
    <w:rsid w:val="009D1785"/>
    <w:rsid w:val="009D488E"/>
    <w:rsid w:val="009E0F15"/>
    <w:rsid w:val="009E3166"/>
    <w:rsid w:val="009F4191"/>
    <w:rsid w:val="00A01C0D"/>
    <w:rsid w:val="00A16225"/>
    <w:rsid w:val="00A364F5"/>
    <w:rsid w:val="00A37A53"/>
    <w:rsid w:val="00A43196"/>
    <w:rsid w:val="00A47B4E"/>
    <w:rsid w:val="00A47C0C"/>
    <w:rsid w:val="00A630CD"/>
    <w:rsid w:val="00A70A29"/>
    <w:rsid w:val="00A72864"/>
    <w:rsid w:val="00A75665"/>
    <w:rsid w:val="00A75C24"/>
    <w:rsid w:val="00A80719"/>
    <w:rsid w:val="00A820FC"/>
    <w:rsid w:val="00A8782D"/>
    <w:rsid w:val="00A90D10"/>
    <w:rsid w:val="00A91C4E"/>
    <w:rsid w:val="00A938BF"/>
    <w:rsid w:val="00A9779A"/>
    <w:rsid w:val="00AB1CA1"/>
    <w:rsid w:val="00AC2079"/>
    <w:rsid w:val="00AC69CD"/>
    <w:rsid w:val="00AE052C"/>
    <w:rsid w:val="00AF09FE"/>
    <w:rsid w:val="00AF422D"/>
    <w:rsid w:val="00B03168"/>
    <w:rsid w:val="00B04C6C"/>
    <w:rsid w:val="00B06A71"/>
    <w:rsid w:val="00B076ED"/>
    <w:rsid w:val="00B15192"/>
    <w:rsid w:val="00B159C7"/>
    <w:rsid w:val="00B27313"/>
    <w:rsid w:val="00B3475B"/>
    <w:rsid w:val="00B438EA"/>
    <w:rsid w:val="00B439D2"/>
    <w:rsid w:val="00B45275"/>
    <w:rsid w:val="00B523C0"/>
    <w:rsid w:val="00B54FD1"/>
    <w:rsid w:val="00B55252"/>
    <w:rsid w:val="00B6334F"/>
    <w:rsid w:val="00B64B79"/>
    <w:rsid w:val="00B70902"/>
    <w:rsid w:val="00B72A38"/>
    <w:rsid w:val="00B84B57"/>
    <w:rsid w:val="00B96A8C"/>
    <w:rsid w:val="00BA276F"/>
    <w:rsid w:val="00BC6511"/>
    <w:rsid w:val="00BD2F09"/>
    <w:rsid w:val="00BD53E2"/>
    <w:rsid w:val="00BD7E86"/>
    <w:rsid w:val="00BE0B9D"/>
    <w:rsid w:val="00BE21E9"/>
    <w:rsid w:val="00BE6604"/>
    <w:rsid w:val="00BF3836"/>
    <w:rsid w:val="00BF5F95"/>
    <w:rsid w:val="00C1320F"/>
    <w:rsid w:val="00C20656"/>
    <w:rsid w:val="00C230D1"/>
    <w:rsid w:val="00C23687"/>
    <w:rsid w:val="00C270D3"/>
    <w:rsid w:val="00C34985"/>
    <w:rsid w:val="00C37484"/>
    <w:rsid w:val="00C40B4F"/>
    <w:rsid w:val="00C43DD7"/>
    <w:rsid w:val="00C534B3"/>
    <w:rsid w:val="00C62BF1"/>
    <w:rsid w:val="00C6393C"/>
    <w:rsid w:val="00C86BB0"/>
    <w:rsid w:val="00C91EB3"/>
    <w:rsid w:val="00CA4AD6"/>
    <w:rsid w:val="00CA4C62"/>
    <w:rsid w:val="00CA7F07"/>
    <w:rsid w:val="00CB4CEE"/>
    <w:rsid w:val="00CC0953"/>
    <w:rsid w:val="00CC12BD"/>
    <w:rsid w:val="00CC1CA9"/>
    <w:rsid w:val="00CD1AEA"/>
    <w:rsid w:val="00CE16C2"/>
    <w:rsid w:val="00CE5CE0"/>
    <w:rsid w:val="00CF61AF"/>
    <w:rsid w:val="00D038A4"/>
    <w:rsid w:val="00D103B1"/>
    <w:rsid w:val="00D13A63"/>
    <w:rsid w:val="00D14285"/>
    <w:rsid w:val="00D1587E"/>
    <w:rsid w:val="00D20411"/>
    <w:rsid w:val="00D219E1"/>
    <w:rsid w:val="00D233C7"/>
    <w:rsid w:val="00D24DF4"/>
    <w:rsid w:val="00D279FE"/>
    <w:rsid w:val="00D55BAE"/>
    <w:rsid w:val="00D607A1"/>
    <w:rsid w:val="00D6472B"/>
    <w:rsid w:val="00D71A80"/>
    <w:rsid w:val="00D76486"/>
    <w:rsid w:val="00D809CE"/>
    <w:rsid w:val="00D81295"/>
    <w:rsid w:val="00D8244C"/>
    <w:rsid w:val="00D85E64"/>
    <w:rsid w:val="00D901BD"/>
    <w:rsid w:val="00D922CB"/>
    <w:rsid w:val="00D93941"/>
    <w:rsid w:val="00D93BAB"/>
    <w:rsid w:val="00DA6F23"/>
    <w:rsid w:val="00DB40F2"/>
    <w:rsid w:val="00DC1B04"/>
    <w:rsid w:val="00DC2CEB"/>
    <w:rsid w:val="00DD1FA2"/>
    <w:rsid w:val="00DD532A"/>
    <w:rsid w:val="00DD784C"/>
    <w:rsid w:val="00DE378C"/>
    <w:rsid w:val="00E03551"/>
    <w:rsid w:val="00E070A0"/>
    <w:rsid w:val="00E11AF4"/>
    <w:rsid w:val="00E21585"/>
    <w:rsid w:val="00E217F6"/>
    <w:rsid w:val="00E26258"/>
    <w:rsid w:val="00E26715"/>
    <w:rsid w:val="00E31BD9"/>
    <w:rsid w:val="00E346EE"/>
    <w:rsid w:val="00E4018A"/>
    <w:rsid w:val="00E41151"/>
    <w:rsid w:val="00E41D6F"/>
    <w:rsid w:val="00E530E2"/>
    <w:rsid w:val="00E544D0"/>
    <w:rsid w:val="00E6334D"/>
    <w:rsid w:val="00E67E82"/>
    <w:rsid w:val="00E71E91"/>
    <w:rsid w:val="00E72AEC"/>
    <w:rsid w:val="00E7535D"/>
    <w:rsid w:val="00E831AA"/>
    <w:rsid w:val="00E92E13"/>
    <w:rsid w:val="00E97B01"/>
    <w:rsid w:val="00EB3DA7"/>
    <w:rsid w:val="00EC41EA"/>
    <w:rsid w:val="00ED1752"/>
    <w:rsid w:val="00ED3909"/>
    <w:rsid w:val="00ED5FDE"/>
    <w:rsid w:val="00ED7CB4"/>
    <w:rsid w:val="00F1399B"/>
    <w:rsid w:val="00F240E0"/>
    <w:rsid w:val="00F32651"/>
    <w:rsid w:val="00F43D3C"/>
    <w:rsid w:val="00F43E21"/>
    <w:rsid w:val="00F54C92"/>
    <w:rsid w:val="00F61836"/>
    <w:rsid w:val="00F66D10"/>
    <w:rsid w:val="00F67260"/>
    <w:rsid w:val="00F749A2"/>
    <w:rsid w:val="00F817E7"/>
    <w:rsid w:val="00F82796"/>
    <w:rsid w:val="00F83031"/>
    <w:rsid w:val="00F83414"/>
    <w:rsid w:val="00F91EBD"/>
    <w:rsid w:val="00F977E4"/>
    <w:rsid w:val="00FA1D9F"/>
    <w:rsid w:val="00FA4421"/>
    <w:rsid w:val="00FA7096"/>
    <w:rsid w:val="00FB100D"/>
    <w:rsid w:val="00FB44BC"/>
    <w:rsid w:val="00FC292D"/>
    <w:rsid w:val="00FC3E64"/>
    <w:rsid w:val="00FD38EB"/>
    <w:rsid w:val="00FD58A5"/>
    <w:rsid w:val="00FD5E0A"/>
    <w:rsid w:val="00FE57D7"/>
    <w:rsid w:val="00FE79CE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D1F8"/>
  <w15:chartTrackingRefBased/>
  <w15:docId w15:val="{4C0CB6C1-6A92-4406-BF26-91F025C3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1h,H2,h2,2,2nd level,heading 2,I2,Section Title,l2,Heading2,list2,H2-H..."/>
    <w:next w:val="Normal"/>
    <w:link w:val="Heading2Char"/>
    <w:autoRedefine/>
    <w:qFormat/>
    <w:rsid w:val="00070FA4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rebuchet MS" w:eastAsia="Times New Roman" w:hAnsi="Trebuchet MS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h Char,H2 Char,h2 Char,2 Char,2nd level Char,heading 2 Char,I2 Char,Section Title Char,l2 Char,Heading2 Char,list2 Char,H2-H... Char"/>
    <w:basedOn w:val="DefaultParagraphFont"/>
    <w:link w:val="Heading2"/>
    <w:rsid w:val="00070FA4"/>
    <w:rPr>
      <w:rFonts w:ascii="Trebuchet MS" w:eastAsia="Times New Roman" w:hAnsi="Trebuchet MS" w:cs="Times New Roman"/>
      <w:b/>
      <w:i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3D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133D09"/>
    <w:rPr>
      <w:i/>
      <w:iCs/>
      <w:color w:val="4472C4" w:themeColor="accent1"/>
    </w:rPr>
  </w:style>
  <w:style w:type="paragraph" w:styleId="NoSpacing">
    <w:name w:val="No Spacing"/>
    <w:uiPriority w:val="1"/>
    <w:qFormat/>
    <w:rsid w:val="0009035D"/>
    <w:pPr>
      <w:spacing w:after="0" w:line="240" w:lineRule="auto"/>
    </w:pPr>
  </w:style>
  <w:style w:type="table" w:styleId="TableGrid">
    <w:name w:val="Table Grid"/>
    <w:basedOn w:val="TableNormal"/>
    <w:uiPriority w:val="39"/>
    <w:rsid w:val="0009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3C6C-F183-4C57-9D99-FBAA1717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 Layokun</dc:creator>
  <cp:keywords/>
  <dc:description/>
  <cp:lastModifiedBy>Kola Layokun</cp:lastModifiedBy>
  <cp:revision>2</cp:revision>
  <dcterms:created xsi:type="dcterms:W3CDTF">2019-10-04T16:03:00Z</dcterms:created>
  <dcterms:modified xsi:type="dcterms:W3CDTF">2019-10-04T16:03:00Z</dcterms:modified>
</cp:coreProperties>
</file>